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1E" w:rsidRPr="00106F1E" w:rsidRDefault="00106F1E" w:rsidP="0046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06F1E">
        <w:rPr>
          <w:b/>
        </w:rPr>
        <w:t>Ante Kovačić, U registraturi</w:t>
      </w:r>
    </w:p>
    <w:p w:rsidR="00106F1E" w:rsidRPr="00106F1E" w:rsidRDefault="00106F1E" w:rsidP="00466119">
      <w:pPr>
        <w:pBdr>
          <w:bottom w:val="single" w:sz="4" w:space="1" w:color="auto"/>
        </w:pBdr>
        <w:rPr>
          <w:b/>
        </w:rPr>
      </w:pPr>
      <w:bookmarkStart w:id="0" w:name="_Hlk38576575"/>
      <w:r>
        <w:rPr>
          <w:b/>
        </w:rPr>
        <w:t xml:space="preserve">I. </w:t>
      </w:r>
      <w:r w:rsidRPr="00106F1E">
        <w:rPr>
          <w:b/>
        </w:rPr>
        <w:t>KOMPOZICIJA (uokvirena)</w:t>
      </w:r>
    </w:p>
    <w:p w:rsidR="00DC5727" w:rsidRDefault="00DC5727" w:rsidP="00DC5727">
      <w:pPr>
        <w:spacing w:line="360" w:lineRule="auto"/>
        <w:jc w:val="both"/>
        <w:rPr>
          <w:b/>
        </w:rPr>
      </w:pPr>
      <w:r w:rsidRPr="00E62104">
        <w:rPr>
          <w:b/>
        </w:rPr>
        <w:t>Podcrtanim sintagmama odredite gramatičku vezu među sastavnicama i vrstu sintagmi</w:t>
      </w:r>
      <w:r>
        <w:rPr>
          <w:b/>
        </w:rPr>
        <w:t>, a osjenčanim rečenicama vrstu prema sastavu</w:t>
      </w:r>
      <w:r w:rsidRPr="00E62104">
        <w:rPr>
          <w:b/>
        </w:rPr>
        <w:t>.</w:t>
      </w:r>
    </w:p>
    <w:p w:rsidR="00111A43" w:rsidRPr="00DC5727" w:rsidRDefault="00106F1E" w:rsidP="00DC5727">
      <w:pPr>
        <w:spacing w:line="360" w:lineRule="auto"/>
        <w:ind w:firstLine="708"/>
        <w:jc w:val="both"/>
      </w:pPr>
      <w:r>
        <w:t xml:space="preserve">Na početku se romana donosi neobičan okvir unutar kojega se pripovijeda </w:t>
      </w:r>
      <w:r w:rsidRPr="00111A43">
        <w:rPr>
          <w:u w:val="single"/>
        </w:rPr>
        <w:t>priča o životu</w:t>
      </w:r>
      <w:r>
        <w:t xml:space="preserve"> Ivice </w:t>
      </w:r>
      <w:proofErr w:type="spellStart"/>
      <w:r>
        <w:t>Kičmanovića</w:t>
      </w:r>
      <w:proofErr w:type="spellEnd"/>
      <w:r>
        <w:t xml:space="preserve">. U registraturi, koju vodi </w:t>
      </w:r>
      <w:r w:rsidRPr="00111A43">
        <w:rPr>
          <w:u w:val="single"/>
        </w:rPr>
        <w:t>ostarjeli činovnik</w:t>
      </w:r>
      <w:r>
        <w:t xml:space="preserve"> Ivica </w:t>
      </w:r>
      <w:proofErr w:type="spellStart"/>
      <w:r>
        <w:t>Kičmanović</w:t>
      </w:r>
      <w:proofErr w:type="spellEnd"/>
      <w:r>
        <w:t xml:space="preserve">, razgovaraju prašnjavi spisi. Registar, najvažniji spis, vodi glavnu riječ i </w:t>
      </w:r>
      <w:r w:rsidRPr="00111A43">
        <w:rPr>
          <w:u w:val="single"/>
        </w:rPr>
        <w:t>stišava sukobe</w:t>
      </w:r>
      <w:r>
        <w:t xml:space="preserve"> između spisa. </w:t>
      </w:r>
      <w:bookmarkStart w:id="1" w:name="_Hlk38575223"/>
      <w:r w:rsidRPr="001D54D3">
        <w:rPr>
          <w:highlight w:val="lightGray"/>
        </w:rPr>
        <w:t xml:space="preserve">Za riječ se javlja životopis Ivice </w:t>
      </w:r>
      <w:proofErr w:type="spellStart"/>
      <w:r w:rsidRPr="001D54D3">
        <w:rPr>
          <w:highlight w:val="lightGray"/>
        </w:rPr>
        <w:t>Kičmanovića</w:t>
      </w:r>
      <w:proofErr w:type="spellEnd"/>
      <w:r w:rsidRPr="001D54D3">
        <w:rPr>
          <w:highlight w:val="lightGray"/>
        </w:rPr>
        <w:t xml:space="preserve"> koji se nalazio u </w:t>
      </w:r>
      <w:proofErr w:type="spellStart"/>
      <w:r w:rsidRPr="001D54D3">
        <w:rPr>
          <w:highlight w:val="lightGray"/>
        </w:rPr>
        <w:t>registratorovu</w:t>
      </w:r>
      <w:proofErr w:type="spellEnd"/>
      <w:r w:rsidRPr="001D54D3">
        <w:rPr>
          <w:highlight w:val="lightGray"/>
        </w:rPr>
        <w:t xml:space="preserve"> stolu</w:t>
      </w:r>
      <w:r>
        <w:t xml:space="preserve">. </w:t>
      </w:r>
      <w:r w:rsidRPr="001D54D3">
        <w:rPr>
          <w:highlight w:val="lightGray"/>
        </w:rPr>
        <w:t>Objašnjava drugim spisima da želi govoriti jer je registrator napisao</w:t>
      </w:r>
      <w:r w:rsidR="008D5865">
        <w:rPr>
          <w:highlight w:val="lightGray"/>
        </w:rPr>
        <w:t>:</w:t>
      </w:r>
      <w:r w:rsidRPr="001D54D3">
        <w:rPr>
          <w:highlight w:val="lightGray"/>
        </w:rPr>
        <w:t xml:space="preserve"> </w:t>
      </w:r>
      <w:r w:rsidRPr="001D54D3">
        <w:rPr>
          <w:i/>
          <w:highlight w:val="lightGray"/>
        </w:rPr>
        <w:t>Svemu bit će kraj</w:t>
      </w:r>
      <w:r w:rsidRPr="001D54D3">
        <w:rPr>
          <w:highlight w:val="lightGray"/>
        </w:rPr>
        <w:t>.</w:t>
      </w:r>
      <w:bookmarkEnd w:id="1"/>
      <w:r>
        <w:t xml:space="preserve"> Dobiva riječ i tako započinje </w:t>
      </w:r>
      <w:r w:rsidRPr="00E62104">
        <w:rPr>
          <w:u w:val="single"/>
        </w:rPr>
        <w:t>radnja romana</w:t>
      </w:r>
      <w:r>
        <w:t xml:space="preserve"> u čijemu je središtu životni </w:t>
      </w:r>
      <w:r w:rsidRPr="00E62104">
        <w:rPr>
          <w:u w:val="single"/>
        </w:rPr>
        <w:t xml:space="preserve">put Ivice </w:t>
      </w:r>
      <w:proofErr w:type="spellStart"/>
      <w:r w:rsidRPr="00E62104">
        <w:rPr>
          <w:u w:val="single"/>
        </w:rPr>
        <w:t>Kičmanovića</w:t>
      </w:r>
      <w:proofErr w:type="spellEnd"/>
      <w:r>
        <w:t xml:space="preserve">. </w:t>
      </w:r>
      <w:r w:rsidRPr="001D54D3">
        <w:rPr>
          <w:highlight w:val="lightGray"/>
        </w:rPr>
        <w:t xml:space="preserve">Kronologija se </w:t>
      </w:r>
      <w:r w:rsidRPr="001D54D3">
        <w:rPr>
          <w:highlight w:val="lightGray"/>
          <w:u w:val="single"/>
        </w:rPr>
        <w:t>nekoliko puta</w:t>
      </w:r>
      <w:r w:rsidRPr="001D54D3">
        <w:rPr>
          <w:highlight w:val="lightGray"/>
        </w:rPr>
        <w:t xml:space="preserve"> prekida i </w:t>
      </w:r>
      <w:r w:rsidRPr="001D54D3">
        <w:rPr>
          <w:highlight w:val="lightGray"/>
          <w:u w:val="single"/>
        </w:rPr>
        <w:t>vraća u registraturu</w:t>
      </w:r>
      <w:r>
        <w:t xml:space="preserve">. U tim dijelovima romana upoznajemo Ivicu kao činovnika i propala čovjeka koji više </w:t>
      </w:r>
      <w:r w:rsidRPr="00E62104">
        <w:rPr>
          <w:u w:val="single"/>
        </w:rPr>
        <w:t>ne pripada</w:t>
      </w:r>
      <w:r>
        <w:t xml:space="preserve"> ni </w:t>
      </w:r>
      <w:r w:rsidRPr="00E62104">
        <w:rPr>
          <w:u w:val="single"/>
        </w:rPr>
        <w:t>selu</w:t>
      </w:r>
      <w:r>
        <w:t xml:space="preserve"> ni gradu. Na kraju romana Ivica </w:t>
      </w:r>
      <w:proofErr w:type="spellStart"/>
      <w:r>
        <w:t>Kičmanović</w:t>
      </w:r>
      <w:proofErr w:type="spellEnd"/>
      <w:r>
        <w:t xml:space="preserve"> </w:t>
      </w:r>
      <w:r w:rsidRPr="00E62104">
        <w:rPr>
          <w:u w:val="single"/>
        </w:rPr>
        <w:t>namjerno zapali</w:t>
      </w:r>
      <w:r>
        <w:t xml:space="preserve"> registraturu te svi skupa </w:t>
      </w:r>
      <w:r w:rsidRPr="00E62104">
        <w:rPr>
          <w:u w:val="single"/>
        </w:rPr>
        <w:t>pogibaju u požaru</w:t>
      </w:r>
      <w:r>
        <w:t>.</w:t>
      </w:r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  <w:jc w:val="center"/>
              <w:rPr>
                <w:b/>
              </w:rPr>
            </w:pPr>
            <w:r w:rsidRPr="00E62104">
              <w:rPr>
                <w:b/>
              </w:rPr>
              <w:t>sintagma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  <w:jc w:val="center"/>
              <w:rPr>
                <w:b/>
              </w:rPr>
            </w:pPr>
            <w:r w:rsidRPr="00E62104">
              <w:rPr>
                <w:b/>
              </w:rPr>
              <w:t>gramatička veza</w:t>
            </w: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  <w:jc w:val="center"/>
              <w:rPr>
                <w:b/>
              </w:rPr>
            </w:pPr>
            <w:r w:rsidRPr="00E62104">
              <w:rPr>
                <w:b/>
              </w:rPr>
              <w:t>vrsta sintagme</w:t>
            </w: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neobičan okvir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sročnost</w:t>
            </w: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odredbena (atributna)</w:t>
            </w: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priča o životu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ostarjeli činovnik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stišava sukobe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želi govoriti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radnja romana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 xml:space="preserve">put </w:t>
            </w:r>
            <w:r>
              <w:t>I</w:t>
            </w:r>
            <w:r w:rsidRPr="00E62104">
              <w:t xml:space="preserve">vice </w:t>
            </w:r>
            <w:proofErr w:type="spellStart"/>
            <w:r>
              <w:t>K</w:t>
            </w:r>
            <w:r w:rsidRPr="00E62104">
              <w:t>ičmanovića</w:t>
            </w:r>
            <w:proofErr w:type="spellEnd"/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>
              <w:t>nekoliko puta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vraća u registraturu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ne pripada selu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namjerno zapali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  <w:tr w:rsidR="00E62104" w:rsidRPr="00E62104" w:rsidTr="00E62104">
        <w:tc>
          <w:tcPr>
            <w:tcW w:w="2263" w:type="dxa"/>
          </w:tcPr>
          <w:p w:rsidR="00E62104" w:rsidRPr="00E62104" w:rsidRDefault="00E62104" w:rsidP="00E62104">
            <w:pPr>
              <w:spacing w:line="360" w:lineRule="auto"/>
            </w:pPr>
            <w:r w:rsidRPr="00E62104">
              <w:t>pogibaju u požaru</w:t>
            </w:r>
          </w:p>
        </w:tc>
        <w:tc>
          <w:tcPr>
            <w:tcW w:w="3399" w:type="dxa"/>
          </w:tcPr>
          <w:p w:rsidR="00E62104" w:rsidRPr="00E62104" w:rsidRDefault="00E62104" w:rsidP="00E62104">
            <w:pPr>
              <w:spacing w:line="360" w:lineRule="auto"/>
            </w:pPr>
          </w:p>
        </w:tc>
        <w:tc>
          <w:tcPr>
            <w:tcW w:w="3400" w:type="dxa"/>
          </w:tcPr>
          <w:p w:rsidR="00E62104" w:rsidRPr="00E62104" w:rsidRDefault="00E62104" w:rsidP="00E62104">
            <w:pPr>
              <w:spacing w:line="360" w:lineRule="auto"/>
            </w:pPr>
          </w:p>
        </w:tc>
      </w:tr>
    </w:tbl>
    <w:p w:rsidR="00E62104" w:rsidRDefault="00E62104" w:rsidP="008D5865">
      <w:pPr>
        <w:pBdr>
          <w:bottom w:val="single" w:sz="4" w:space="1" w:color="auto"/>
        </w:pBdr>
        <w:spacing w:after="0"/>
        <w:rPr>
          <w:b/>
        </w:rPr>
      </w:pPr>
    </w:p>
    <w:p w:rsidR="008D5865" w:rsidRPr="008D5865" w:rsidRDefault="008D5865" w:rsidP="00106F1E">
      <w:pPr>
        <w:pBdr>
          <w:bottom w:val="single" w:sz="4" w:space="1" w:color="auto"/>
        </w:pBdr>
        <w:rPr>
          <w:b/>
        </w:rPr>
      </w:pPr>
      <w:r w:rsidRPr="008D5865">
        <w:rPr>
          <w:b/>
        </w:rPr>
        <w:t>REČENICE</w:t>
      </w:r>
    </w:p>
    <w:p w:rsidR="008D5865" w:rsidRDefault="008D5865" w:rsidP="008D5865">
      <w:pPr>
        <w:pStyle w:val="Odlomakpopisa"/>
        <w:numPr>
          <w:ilvl w:val="0"/>
          <w:numId w:val="6"/>
        </w:numPr>
        <w:pBdr>
          <w:bottom w:val="single" w:sz="4" w:space="1" w:color="auto"/>
        </w:pBdr>
        <w:spacing w:line="360" w:lineRule="auto"/>
      </w:pPr>
      <w:r w:rsidRPr="008D5865">
        <w:t xml:space="preserve">Za riječ se javlja životopis Ivice </w:t>
      </w:r>
      <w:proofErr w:type="spellStart"/>
      <w:r w:rsidRPr="008D5865">
        <w:t>Kičmanovića</w:t>
      </w:r>
      <w:proofErr w:type="spellEnd"/>
      <w:r w:rsidRPr="008D5865">
        <w:t xml:space="preserve"> koji se nalazio u </w:t>
      </w:r>
      <w:proofErr w:type="spellStart"/>
      <w:r w:rsidRPr="008D5865">
        <w:t>registratorovu</w:t>
      </w:r>
      <w:proofErr w:type="spellEnd"/>
      <w:r w:rsidRPr="008D5865">
        <w:t xml:space="preserve"> stolu. </w:t>
      </w:r>
    </w:p>
    <w:p w:rsidR="001D54D3" w:rsidRPr="008D5865" w:rsidRDefault="008D5865" w:rsidP="008D5865">
      <w:pPr>
        <w:pStyle w:val="Odlomakpopisa"/>
        <w:numPr>
          <w:ilvl w:val="0"/>
          <w:numId w:val="6"/>
        </w:numPr>
        <w:pBdr>
          <w:bottom w:val="single" w:sz="4" w:space="1" w:color="auto"/>
        </w:pBdr>
        <w:spacing w:line="360" w:lineRule="auto"/>
      </w:pPr>
      <w:r w:rsidRPr="008D5865">
        <w:t xml:space="preserve">Objašnjava drugim spisima da želi govoriti jer je registrator napisao: </w:t>
      </w:r>
      <w:r w:rsidRPr="008D5865">
        <w:rPr>
          <w:i/>
        </w:rPr>
        <w:t>Svemu bit će kraj</w:t>
      </w:r>
      <w:r w:rsidRPr="008D5865">
        <w:t>.</w:t>
      </w:r>
      <w:r>
        <w:t xml:space="preserve"> (Pripazite, ov</w:t>
      </w:r>
      <w:r w:rsidR="00346340">
        <w:t>a</w:t>
      </w:r>
      <w:r>
        <w:t xml:space="preserve"> je </w:t>
      </w:r>
      <w:r w:rsidR="00346340">
        <w:t xml:space="preserve">rečenica </w:t>
      </w:r>
      <w:proofErr w:type="spellStart"/>
      <w:r>
        <w:t>mnogostrukosložena</w:t>
      </w:r>
      <w:proofErr w:type="spellEnd"/>
      <w:r>
        <w:t>).</w:t>
      </w:r>
    </w:p>
    <w:p w:rsidR="008D5865" w:rsidRPr="008D5865" w:rsidRDefault="008D5865" w:rsidP="008D5865">
      <w:pPr>
        <w:pStyle w:val="Odlomakpopisa"/>
        <w:numPr>
          <w:ilvl w:val="0"/>
          <w:numId w:val="6"/>
        </w:numPr>
        <w:pBdr>
          <w:bottom w:val="single" w:sz="4" w:space="1" w:color="auto"/>
        </w:pBdr>
        <w:spacing w:line="360" w:lineRule="auto"/>
        <w:rPr>
          <w:b/>
        </w:rPr>
      </w:pPr>
      <w:r w:rsidRPr="008D5865">
        <w:t>Kronologija se nekoliko puta prekida i vraća u registraturu</w:t>
      </w:r>
      <w:r w:rsidR="00C66FBB">
        <w:t>.</w:t>
      </w:r>
    </w:p>
    <w:p w:rsidR="00346340" w:rsidRDefault="00346340" w:rsidP="00106F1E">
      <w:pPr>
        <w:pBdr>
          <w:bottom w:val="single" w:sz="4" w:space="1" w:color="auto"/>
        </w:pBdr>
        <w:rPr>
          <w:b/>
        </w:rPr>
      </w:pPr>
    </w:p>
    <w:p w:rsidR="00346340" w:rsidRDefault="00346340" w:rsidP="00106F1E">
      <w:pPr>
        <w:pBdr>
          <w:bottom w:val="single" w:sz="4" w:space="1" w:color="auto"/>
        </w:pBdr>
        <w:rPr>
          <w:b/>
        </w:rPr>
      </w:pPr>
    </w:p>
    <w:p w:rsidR="00106F1E" w:rsidRPr="00106F1E" w:rsidRDefault="00106F1E" w:rsidP="00106F1E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II. </w:t>
      </w:r>
      <w:r w:rsidRPr="00106F1E">
        <w:rPr>
          <w:b/>
        </w:rPr>
        <w:t>TEMATSKA RAZINA ROMANA</w:t>
      </w:r>
    </w:p>
    <w:p w:rsidR="00F24298" w:rsidRPr="00B25556" w:rsidRDefault="00F24298" w:rsidP="00F24298">
      <w:pPr>
        <w:spacing w:after="0" w:line="360" w:lineRule="auto"/>
        <w:jc w:val="both"/>
        <w:rPr>
          <w:b/>
        </w:rPr>
      </w:pPr>
      <w:r w:rsidRPr="00B25556">
        <w:rPr>
          <w:b/>
        </w:rPr>
        <w:t xml:space="preserve">U priloženom </w:t>
      </w:r>
      <w:r w:rsidR="005E6FF2">
        <w:rPr>
          <w:b/>
        </w:rPr>
        <w:t xml:space="preserve">je </w:t>
      </w:r>
      <w:r w:rsidRPr="00B25556">
        <w:rPr>
          <w:b/>
        </w:rPr>
        <w:t xml:space="preserve">tekstu </w:t>
      </w:r>
      <w:r w:rsidR="00B25556">
        <w:rPr>
          <w:b/>
        </w:rPr>
        <w:t xml:space="preserve">u svakoj rečenici ponuđen jedan par riječi u kojem je jedna normativno pogrešna, a druga pravilna. Podcrtajte (ili nekako drugačije označite) onu </w:t>
      </w:r>
      <w:r w:rsidR="005E6FF2">
        <w:rPr>
          <w:b/>
        </w:rPr>
        <w:t xml:space="preserve">normativno </w:t>
      </w:r>
      <w:r w:rsidR="00B25556">
        <w:rPr>
          <w:b/>
        </w:rPr>
        <w:t>pravilnu</w:t>
      </w:r>
      <w:r w:rsidRPr="00B25556">
        <w:rPr>
          <w:b/>
        </w:rPr>
        <w:t xml:space="preserve">. </w:t>
      </w:r>
    </w:p>
    <w:p w:rsidR="00F24298" w:rsidRDefault="00106F1E" w:rsidP="00F24298">
      <w:pPr>
        <w:spacing w:after="0" w:line="360" w:lineRule="auto"/>
        <w:jc w:val="both"/>
      </w:pPr>
      <w:r>
        <w:t xml:space="preserve">U prvom je planu sudbina nadarenoga seoskog dječaka Ivice </w:t>
      </w:r>
      <w:proofErr w:type="spellStart"/>
      <w:r>
        <w:t>Kičmanovića</w:t>
      </w:r>
      <w:proofErr w:type="spellEnd"/>
      <w:r>
        <w:t xml:space="preserve"> koji je </w:t>
      </w:r>
      <w:r w:rsidR="00B25556" w:rsidRPr="00B25556">
        <w:rPr>
          <w:highlight w:val="lightGray"/>
        </w:rPr>
        <w:t>s/</w:t>
      </w:r>
      <w:r w:rsidRPr="00B25556">
        <w:rPr>
          <w:highlight w:val="lightGray"/>
        </w:rPr>
        <w:t>sa</w:t>
      </w:r>
      <w:r>
        <w:t xml:space="preserve"> sela došao u grad na školovanje. </w:t>
      </w:r>
    </w:p>
    <w:p w:rsidR="00106F1E" w:rsidRDefault="00106F1E" w:rsidP="00F24298">
      <w:pPr>
        <w:spacing w:after="0" w:line="360" w:lineRule="auto"/>
        <w:jc w:val="both"/>
      </w:pPr>
      <w:r>
        <w:t xml:space="preserve">Prateći njegov život, pisac prikazuje </w:t>
      </w:r>
      <w:r w:rsidRPr="00B25556">
        <w:rPr>
          <w:highlight w:val="lightGray"/>
        </w:rPr>
        <w:t>hrvatsko</w:t>
      </w:r>
      <w:r w:rsidR="00B25556" w:rsidRPr="00B25556">
        <w:rPr>
          <w:highlight w:val="lightGray"/>
        </w:rPr>
        <w:t>/Hrvatsko</w:t>
      </w:r>
      <w:r>
        <w:t xml:space="preserve"> društvo u drugoj polovici 19. stoljeća, s posebnim naglaskom na tragičnoj sudbini hrvatskoga intelektualca seoskoga </w:t>
      </w:r>
      <w:r w:rsidRPr="00B25556">
        <w:rPr>
          <w:highlight w:val="lightGray"/>
        </w:rPr>
        <w:t>podrijetla</w:t>
      </w:r>
      <w:r w:rsidR="00B25556" w:rsidRPr="00B25556">
        <w:rPr>
          <w:highlight w:val="lightGray"/>
        </w:rPr>
        <w:t>/porijekla</w:t>
      </w:r>
      <w:r w:rsidR="00466119">
        <w:t xml:space="preserve"> koja pokazuje kako </w:t>
      </w:r>
      <w:r w:rsidR="00B25556" w:rsidRPr="00B25556">
        <w:rPr>
          <w:highlight w:val="lightGray"/>
        </w:rPr>
        <w:t>prijelaz/</w:t>
      </w:r>
      <w:r w:rsidR="00466119" w:rsidRPr="00B25556">
        <w:rPr>
          <w:highlight w:val="lightGray"/>
        </w:rPr>
        <w:t>prijelaz</w:t>
      </w:r>
      <w:r w:rsidR="00466119">
        <w:t xml:space="preserve"> iz seljaštva do gospode vodi u patnju, poniženja i konačan slom</w:t>
      </w:r>
      <w:r>
        <w:t>.</w:t>
      </w:r>
    </w:p>
    <w:p w:rsidR="00F24298" w:rsidRDefault="00106F1E" w:rsidP="00427672">
      <w:pPr>
        <w:spacing w:after="0" w:line="360" w:lineRule="auto"/>
        <w:jc w:val="both"/>
      </w:pPr>
      <w:r>
        <w:t xml:space="preserve">Kovačić se kritički odnosi prema hrvatskoj stvarnosti. U središtu su </w:t>
      </w:r>
      <w:r w:rsidRPr="00B25556">
        <w:rPr>
          <w:highlight w:val="lightGray"/>
        </w:rPr>
        <w:t>njegova</w:t>
      </w:r>
      <w:r w:rsidR="00B25556" w:rsidRPr="00B25556">
        <w:rPr>
          <w:highlight w:val="lightGray"/>
        </w:rPr>
        <w:t>/njegovog</w:t>
      </w:r>
      <w:r>
        <w:t xml:space="preserve"> interesa sukob sela i grada,</w:t>
      </w:r>
      <w:r w:rsidR="006473B9">
        <w:t xml:space="preserve"> a taj je odnos prikazan </w:t>
      </w:r>
      <w:r w:rsidR="006473B9" w:rsidRPr="00B25556">
        <w:rPr>
          <w:highlight w:val="lightGray"/>
        </w:rPr>
        <w:t>crno-bijelom</w:t>
      </w:r>
      <w:r w:rsidR="00B25556" w:rsidRPr="00B25556">
        <w:rPr>
          <w:highlight w:val="lightGray"/>
        </w:rPr>
        <w:t xml:space="preserve"> /</w:t>
      </w:r>
      <w:r w:rsidR="006473B9" w:rsidRPr="00B25556">
        <w:rPr>
          <w:highlight w:val="lightGray"/>
        </w:rPr>
        <w:t xml:space="preserve"> </w:t>
      </w:r>
      <w:r w:rsidR="00B25556" w:rsidRPr="00B25556">
        <w:rPr>
          <w:highlight w:val="lightGray"/>
        </w:rPr>
        <w:t xml:space="preserve">crno – bijelom </w:t>
      </w:r>
      <w:r w:rsidR="006473B9" w:rsidRPr="00B25556">
        <w:rPr>
          <w:highlight w:val="lightGray"/>
        </w:rPr>
        <w:t>tehnikom</w:t>
      </w:r>
      <w:r w:rsidR="006473B9">
        <w:t>. G</w:t>
      </w:r>
      <w:r>
        <w:t>radsk</w:t>
      </w:r>
      <w:r w:rsidR="006473B9">
        <w:t>a</w:t>
      </w:r>
      <w:r>
        <w:t xml:space="preserve"> </w:t>
      </w:r>
      <w:r w:rsidR="006473B9">
        <w:t xml:space="preserve">je </w:t>
      </w:r>
      <w:r>
        <w:t>sredin</w:t>
      </w:r>
      <w:r w:rsidR="006473B9">
        <w:t>a</w:t>
      </w:r>
      <w:r>
        <w:t xml:space="preserve"> </w:t>
      </w:r>
      <w:r w:rsidR="006473B9">
        <w:t xml:space="preserve">prikazana </w:t>
      </w:r>
      <w:r>
        <w:t>kao legl</w:t>
      </w:r>
      <w:r w:rsidR="006473B9">
        <w:t>o</w:t>
      </w:r>
      <w:r>
        <w:t xml:space="preserve"> nemorala</w:t>
      </w:r>
      <w:r w:rsidR="006473B9">
        <w:t xml:space="preserve">, dok je bez obzira na </w:t>
      </w:r>
      <w:r w:rsidR="006473B9" w:rsidRPr="00B25556">
        <w:rPr>
          <w:highlight w:val="lightGray"/>
        </w:rPr>
        <w:t>svijest</w:t>
      </w:r>
      <w:r w:rsidR="00B25556" w:rsidRPr="00B25556">
        <w:rPr>
          <w:highlight w:val="lightGray"/>
        </w:rPr>
        <w:t>/</w:t>
      </w:r>
      <w:proofErr w:type="spellStart"/>
      <w:r w:rsidR="00B25556" w:rsidRPr="00B25556">
        <w:rPr>
          <w:highlight w:val="lightGray"/>
        </w:rPr>
        <w:t>svjest</w:t>
      </w:r>
      <w:proofErr w:type="spellEnd"/>
      <w:r w:rsidR="006473B9">
        <w:t xml:space="preserve"> o procesu raslojavanja patrijarhalnoga hrvatskog sela i težinu seoskoga života, r</w:t>
      </w:r>
      <w:r>
        <w:t xml:space="preserve">odno </w:t>
      </w:r>
      <w:r w:rsidRPr="00B25556">
        <w:rPr>
          <w:highlight w:val="lightGray"/>
        </w:rPr>
        <w:t xml:space="preserve">Hrvatsko zagorje </w:t>
      </w:r>
      <w:r w:rsidR="00B25556" w:rsidRPr="00B25556">
        <w:rPr>
          <w:highlight w:val="lightGray"/>
        </w:rPr>
        <w:t>/ Hrvatsko Zagorje</w:t>
      </w:r>
      <w:r w:rsidR="00B25556">
        <w:t xml:space="preserve"> </w:t>
      </w:r>
      <w:r>
        <w:t>opisano lirskim tonovima</w:t>
      </w:r>
      <w:r w:rsidR="006473B9">
        <w:t xml:space="preserve">, </w:t>
      </w:r>
      <w:r>
        <w:t xml:space="preserve">osjeća se prisnost i toplina u prikazu </w:t>
      </w:r>
      <w:r w:rsidR="00B25556" w:rsidRPr="00B25556">
        <w:rPr>
          <w:highlight w:val="lightGray"/>
        </w:rPr>
        <w:t>Ivičinog/</w:t>
      </w:r>
      <w:r w:rsidRPr="00B25556">
        <w:rPr>
          <w:highlight w:val="lightGray"/>
        </w:rPr>
        <w:t>Ivičina</w:t>
      </w:r>
      <w:r>
        <w:t xml:space="preserve"> djetinjstva.</w:t>
      </w:r>
      <w:r w:rsidR="00427672">
        <w:t xml:space="preserve"> </w:t>
      </w:r>
    </w:p>
    <w:p w:rsidR="00427672" w:rsidRDefault="00466119" w:rsidP="005308A0">
      <w:pPr>
        <w:spacing w:line="360" w:lineRule="auto"/>
        <w:jc w:val="both"/>
      </w:pPr>
      <w:r>
        <w:t xml:space="preserve">Ivičina razapetost između sela i grada </w:t>
      </w:r>
      <w:r w:rsidR="00427672">
        <w:t>(</w:t>
      </w:r>
      <w:r w:rsidR="00427672" w:rsidRPr="00EB3922">
        <w:rPr>
          <w:highlight w:val="lightGray"/>
        </w:rPr>
        <w:t>idiličnoga</w:t>
      </w:r>
      <w:r w:rsidR="00EB3922" w:rsidRPr="00EB3922">
        <w:rPr>
          <w:highlight w:val="lightGray"/>
        </w:rPr>
        <w:t>/</w:t>
      </w:r>
      <w:proofErr w:type="spellStart"/>
      <w:r w:rsidR="00EB3922" w:rsidRPr="00EB3922">
        <w:rPr>
          <w:highlight w:val="lightGray"/>
        </w:rPr>
        <w:t>idilićnoga</w:t>
      </w:r>
      <w:proofErr w:type="spellEnd"/>
      <w:r w:rsidR="00427672">
        <w:t xml:space="preserve"> djetinjstva na selu i životne sudbine u gradu) </w:t>
      </w:r>
      <w:r>
        <w:t xml:space="preserve">očituje se i u njegovoj razapetosti između </w:t>
      </w:r>
      <w:r w:rsidR="006473B9" w:rsidRPr="00EB3922">
        <w:t>dviju žena</w:t>
      </w:r>
      <w:r w:rsidR="006473B9">
        <w:t xml:space="preserve">: </w:t>
      </w:r>
      <w:r w:rsidRPr="00EB3922">
        <w:rPr>
          <w:highlight w:val="lightGray"/>
        </w:rPr>
        <w:t>Ančice</w:t>
      </w:r>
      <w:r w:rsidR="00EB3922" w:rsidRPr="00EB3922">
        <w:rPr>
          <w:highlight w:val="lightGray"/>
        </w:rPr>
        <w:t>/</w:t>
      </w:r>
      <w:proofErr w:type="spellStart"/>
      <w:r w:rsidR="00EB3922" w:rsidRPr="00EB3922">
        <w:rPr>
          <w:highlight w:val="lightGray"/>
        </w:rPr>
        <w:t>Anćice</w:t>
      </w:r>
      <w:proofErr w:type="spellEnd"/>
      <w:r>
        <w:t xml:space="preserve"> i Laure</w:t>
      </w:r>
      <w:r w:rsidR="006473B9">
        <w:t>.</w:t>
      </w:r>
      <w:r>
        <w:t xml:space="preserve"> </w:t>
      </w:r>
    </w:p>
    <w:p w:rsidR="00466119" w:rsidRPr="00B02D7F" w:rsidRDefault="006473B9" w:rsidP="0046611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III. </w:t>
      </w:r>
      <w:r w:rsidR="00466119" w:rsidRPr="00B02D7F">
        <w:rPr>
          <w:b/>
        </w:rPr>
        <w:t>NAČELO KRITIČNOSTI</w:t>
      </w:r>
    </w:p>
    <w:p w:rsidR="0002008F" w:rsidRDefault="00466119" w:rsidP="005308A0">
      <w:pPr>
        <w:spacing w:line="360" w:lineRule="auto"/>
        <w:jc w:val="both"/>
      </w:pPr>
      <w:r>
        <w:t xml:space="preserve">Kovačić je hrvatski realist </w:t>
      </w:r>
      <w:r w:rsidRPr="004133CB">
        <w:rPr>
          <w:u w:val="single"/>
        </w:rPr>
        <w:t>koji</w:t>
      </w:r>
      <w:r>
        <w:t xml:space="preserve"> je obradio </w:t>
      </w:r>
      <w:r w:rsidRPr="004133CB">
        <w:rPr>
          <w:u w:val="single"/>
        </w:rPr>
        <w:t>najviše</w:t>
      </w:r>
      <w:r>
        <w:t xml:space="preserve"> društvenih problema </w:t>
      </w:r>
      <w:r w:rsidRPr="004133CB">
        <w:rPr>
          <w:u w:val="single"/>
        </w:rPr>
        <w:t>svoga</w:t>
      </w:r>
      <w:r>
        <w:t xml:space="preserve"> vremena</w:t>
      </w:r>
      <w:r w:rsidR="006473B9">
        <w:t xml:space="preserve"> i </w:t>
      </w:r>
      <w:r w:rsidR="006473B9" w:rsidRPr="004133CB">
        <w:rPr>
          <w:u w:val="single"/>
        </w:rPr>
        <w:t>dao</w:t>
      </w:r>
      <w:r w:rsidR="006473B9">
        <w:t xml:space="preserve"> snažnu društvenu kritiku, pogotovo </w:t>
      </w:r>
      <w:r w:rsidR="006473B9" w:rsidRPr="004133CB">
        <w:rPr>
          <w:u w:val="single"/>
        </w:rPr>
        <w:t>u</w:t>
      </w:r>
      <w:r w:rsidR="006473B9">
        <w:t xml:space="preserve"> slici grada: </w:t>
      </w:r>
      <w:r>
        <w:t>sukob sela i grada</w:t>
      </w:r>
      <w:r w:rsidR="006473B9">
        <w:t xml:space="preserve">, </w:t>
      </w:r>
      <w:r w:rsidRPr="004133CB">
        <w:rPr>
          <w:u w:val="single"/>
        </w:rPr>
        <w:t>raslojavanje</w:t>
      </w:r>
      <w:r>
        <w:t xml:space="preserve"> patrijarhalnoga hrvatskog sela, </w:t>
      </w:r>
      <w:r w:rsidR="006473B9">
        <w:t xml:space="preserve">slika </w:t>
      </w:r>
      <w:r>
        <w:t>grad</w:t>
      </w:r>
      <w:r w:rsidR="006473B9">
        <w:t>a</w:t>
      </w:r>
      <w:r>
        <w:t xml:space="preserve"> kao legl</w:t>
      </w:r>
      <w:r w:rsidR="006473B9">
        <w:t>a</w:t>
      </w:r>
      <w:r>
        <w:t xml:space="preserve"> nemorala </w:t>
      </w:r>
      <w:r w:rsidRPr="004133CB">
        <w:rPr>
          <w:u w:val="single"/>
        </w:rPr>
        <w:t>i</w:t>
      </w:r>
      <w:r>
        <w:t xml:space="preserve"> pokvarenosti</w:t>
      </w:r>
      <w:r w:rsidR="006473B9">
        <w:t xml:space="preserve">, </w:t>
      </w:r>
      <w:r>
        <w:t xml:space="preserve">razaranje </w:t>
      </w:r>
      <w:r w:rsidRPr="004133CB">
        <w:rPr>
          <w:u w:val="single"/>
        </w:rPr>
        <w:t>tradicionalnih</w:t>
      </w:r>
      <w:r>
        <w:t xml:space="preserve"> moralnih i obiteljskih vrijednosti</w:t>
      </w:r>
      <w:r w:rsidR="006473B9">
        <w:t xml:space="preserve">, </w:t>
      </w:r>
      <w:r>
        <w:t xml:space="preserve">odlazak seljaka u grad </w:t>
      </w:r>
      <w:r w:rsidRPr="004133CB">
        <w:rPr>
          <w:u w:val="single"/>
        </w:rPr>
        <w:t>gdje</w:t>
      </w:r>
      <w:r>
        <w:t xml:space="preserve"> postaju sluge, propadaju </w:t>
      </w:r>
      <w:r w:rsidRPr="004133CB">
        <w:rPr>
          <w:u w:val="single"/>
        </w:rPr>
        <w:t>ili</w:t>
      </w:r>
      <w:r>
        <w:t xml:space="preserve"> </w:t>
      </w:r>
      <w:r w:rsidRPr="004133CB">
        <w:rPr>
          <w:u w:val="single"/>
        </w:rPr>
        <w:t>pak</w:t>
      </w:r>
      <w:r>
        <w:t xml:space="preserve"> postaju pogospođeni seljaci</w:t>
      </w:r>
      <w:r w:rsidR="006473B9">
        <w:t xml:space="preserve">, </w:t>
      </w:r>
      <w:r>
        <w:t>pojava zelenaštva u selu</w:t>
      </w:r>
      <w:r w:rsidR="006473B9">
        <w:t>,</w:t>
      </w:r>
      <w:r>
        <w:t xml:space="preserve"> novac kao mjerilo vrijednosti i </w:t>
      </w:r>
      <w:r w:rsidRPr="004133CB">
        <w:t>životnoga</w:t>
      </w:r>
      <w:r>
        <w:t xml:space="preserve"> uspjeha</w:t>
      </w:r>
      <w:r w:rsidR="006473B9">
        <w:t>.</w:t>
      </w:r>
      <w:r>
        <w:t xml:space="preserve"> </w:t>
      </w:r>
    </w:p>
    <w:p w:rsidR="00466119" w:rsidRPr="0002008F" w:rsidRDefault="0002008F" w:rsidP="0002008F">
      <w:pPr>
        <w:spacing w:after="0" w:line="360" w:lineRule="auto"/>
        <w:jc w:val="both"/>
        <w:rPr>
          <w:b/>
        </w:rPr>
      </w:pPr>
      <w:r w:rsidRPr="004133CB">
        <w:rPr>
          <w:b/>
        </w:rPr>
        <w:t>Podcrtanim riječima odredite vrstu</w:t>
      </w:r>
      <w:r>
        <w:rPr>
          <w:b/>
        </w:rPr>
        <w:t xml:space="preserve"> (imenica, pridjev, zamjenica..</w:t>
      </w:r>
      <w:r w:rsidRPr="004133CB">
        <w:rPr>
          <w:b/>
        </w:rPr>
        <w:t>.</w:t>
      </w:r>
      <w:r>
        <w:rPr>
          <w:b/>
        </w:rPr>
        <w:t>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133CB" w:rsidTr="004133CB"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koji</w:t>
            </w:r>
          </w:p>
        </w:tc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najviše</w:t>
            </w:r>
          </w:p>
        </w:tc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svoga</w:t>
            </w:r>
          </w:p>
        </w:tc>
        <w:tc>
          <w:tcPr>
            <w:tcW w:w="1813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dao</w:t>
            </w:r>
          </w:p>
        </w:tc>
        <w:tc>
          <w:tcPr>
            <w:tcW w:w="1813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u</w:t>
            </w:r>
          </w:p>
        </w:tc>
      </w:tr>
      <w:tr w:rsidR="004133CB" w:rsidTr="004133CB"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</w:p>
        </w:tc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</w:p>
        </w:tc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133CB" w:rsidRDefault="004133CB" w:rsidP="004133CB">
            <w:pPr>
              <w:spacing w:line="360" w:lineRule="auto"/>
              <w:jc w:val="center"/>
            </w:pPr>
          </w:p>
        </w:tc>
        <w:tc>
          <w:tcPr>
            <w:tcW w:w="1813" w:type="dxa"/>
          </w:tcPr>
          <w:p w:rsidR="004133CB" w:rsidRDefault="004133CB" w:rsidP="004133CB">
            <w:pPr>
              <w:spacing w:line="360" w:lineRule="auto"/>
              <w:jc w:val="center"/>
            </w:pPr>
          </w:p>
        </w:tc>
      </w:tr>
      <w:tr w:rsidR="004133CB" w:rsidTr="004133CB"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raslojavanje</w:t>
            </w:r>
          </w:p>
        </w:tc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tradicionalnih</w:t>
            </w:r>
          </w:p>
        </w:tc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gdje</w:t>
            </w:r>
          </w:p>
        </w:tc>
        <w:tc>
          <w:tcPr>
            <w:tcW w:w="1813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ili</w:t>
            </w:r>
          </w:p>
        </w:tc>
        <w:tc>
          <w:tcPr>
            <w:tcW w:w="1813" w:type="dxa"/>
          </w:tcPr>
          <w:p w:rsidR="004133CB" w:rsidRDefault="004133CB" w:rsidP="004133CB">
            <w:pPr>
              <w:spacing w:line="360" w:lineRule="auto"/>
              <w:jc w:val="center"/>
            </w:pPr>
            <w:r>
              <w:t>pak</w:t>
            </w:r>
          </w:p>
        </w:tc>
      </w:tr>
      <w:tr w:rsidR="004133CB" w:rsidTr="004133CB"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4133CB" w:rsidRDefault="004133CB" w:rsidP="004133CB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4133CB" w:rsidRDefault="004133CB" w:rsidP="004133CB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4133CB" w:rsidRDefault="004133CB" w:rsidP="004133CB">
            <w:pPr>
              <w:spacing w:line="360" w:lineRule="auto"/>
              <w:jc w:val="both"/>
            </w:pPr>
          </w:p>
        </w:tc>
      </w:tr>
    </w:tbl>
    <w:p w:rsidR="004133CB" w:rsidRDefault="004133CB" w:rsidP="004133CB">
      <w:pPr>
        <w:spacing w:after="0" w:line="360" w:lineRule="auto"/>
        <w:jc w:val="both"/>
      </w:pPr>
    </w:p>
    <w:p w:rsidR="00106F1E" w:rsidRPr="00106F1E" w:rsidRDefault="006473B9" w:rsidP="00106F1E">
      <w:pPr>
        <w:pBdr>
          <w:bottom w:val="single" w:sz="4" w:space="1" w:color="auto"/>
        </w:pBdr>
        <w:rPr>
          <w:b/>
        </w:rPr>
      </w:pPr>
      <w:r>
        <w:rPr>
          <w:b/>
        </w:rPr>
        <w:t>IV</w:t>
      </w:r>
      <w:r w:rsidR="00106F1E">
        <w:rPr>
          <w:b/>
        </w:rPr>
        <w:t xml:space="preserve">. </w:t>
      </w:r>
      <w:r w:rsidR="00106F1E" w:rsidRPr="00106F1E">
        <w:rPr>
          <w:b/>
        </w:rPr>
        <w:t>FABULA</w:t>
      </w:r>
    </w:p>
    <w:p w:rsidR="00DC5727" w:rsidRDefault="00DC5727" w:rsidP="00DC5727">
      <w:pPr>
        <w:spacing w:line="360" w:lineRule="auto"/>
        <w:jc w:val="both"/>
        <w:rPr>
          <w:u w:val="single"/>
        </w:rPr>
      </w:pPr>
      <w:r w:rsidRPr="004133CB">
        <w:rPr>
          <w:b/>
        </w:rPr>
        <w:t xml:space="preserve">Podcrtanim riječima odredite </w:t>
      </w:r>
      <w:r>
        <w:rPr>
          <w:b/>
        </w:rPr>
        <w:t>službu u rečenici (subjekt, predikat, objekt..</w:t>
      </w:r>
      <w:r w:rsidRPr="004133CB">
        <w:rPr>
          <w:b/>
        </w:rPr>
        <w:t>.</w:t>
      </w:r>
      <w:r>
        <w:rPr>
          <w:b/>
        </w:rPr>
        <w:t>).</w:t>
      </w:r>
    </w:p>
    <w:p w:rsidR="0002008F" w:rsidRPr="00DC5727" w:rsidRDefault="00106F1E" w:rsidP="00DC5727">
      <w:pPr>
        <w:spacing w:line="360" w:lineRule="auto"/>
        <w:ind w:firstLine="708"/>
        <w:jc w:val="both"/>
      </w:pPr>
      <w:r w:rsidRPr="005308A0">
        <w:rPr>
          <w:u w:val="single"/>
        </w:rPr>
        <w:t>Fabula</w:t>
      </w:r>
      <w:r>
        <w:t xml:space="preserve"> ne teče </w:t>
      </w:r>
      <w:r w:rsidRPr="005308A0">
        <w:rPr>
          <w:u w:val="single"/>
        </w:rPr>
        <w:t>linearno</w:t>
      </w:r>
      <w:r>
        <w:t xml:space="preserve">: u romanu </w:t>
      </w:r>
      <w:r w:rsidRPr="005308A0">
        <w:rPr>
          <w:u w:val="single"/>
        </w:rPr>
        <w:t>se izmjenjuju</w:t>
      </w:r>
      <w:r>
        <w:t xml:space="preserve"> sadašnjost glavnoga </w:t>
      </w:r>
      <w:r w:rsidRPr="005308A0">
        <w:rPr>
          <w:u w:val="single"/>
        </w:rPr>
        <w:t>lika</w:t>
      </w:r>
      <w:r>
        <w:t xml:space="preserve"> s njegovim sjećanjima, </w:t>
      </w:r>
      <w:r w:rsidRPr="005308A0">
        <w:rPr>
          <w:u w:val="single"/>
        </w:rPr>
        <w:t>realističke</w:t>
      </w:r>
      <w:r>
        <w:t xml:space="preserve"> epizode s romantičarskim elementima, realistički likovi s romantičarskim, pa čak i bizarnim likovima (npr. </w:t>
      </w:r>
      <w:r w:rsidRPr="005308A0">
        <w:rPr>
          <w:u w:val="single"/>
        </w:rPr>
        <w:t>baba</w:t>
      </w:r>
      <w:r>
        <w:t xml:space="preserve"> Huda). U razvijanju </w:t>
      </w:r>
      <w:r w:rsidRPr="005308A0">
        <w:rPr>
          <w:u w:val="single"/>
        </w:rPr>
        <w:t>fabule</w:t>
      </w:r>
      <w:r>
        <w:t xml:space="preserve"> Kovačić </w:t>
      </w:r>
      <w:r w:rsidRPr="005308A0">
        <w:rPr>
          <w:u w:val="single"/>
        </w:rPr>
        <w:t>se koristi</w:t>
      </w:r>
      <w:r>
        <w:t xml:space="preserve"> </w:t>
      </w:r>
      <w:r w:rsidRPr="005308A0">
        <w:rPr>
          <w:u w:val="single"/>
        </w:rPr>
        <w:t>postupcima</w:t>
      </w:r>
      <w:r>
        <w:t xml:space="preserve"> karakterističnim </w:t>
      </w:r>
      <w:r>
        <w:lastRenderedPageBreak/>
        <w:t>za realizam i naturalizam</w:t>
      </w:r>
      <w:r w:rsidR="005308A0">
        <w:t>. Koristi i postupke</w:t>
      </w:r>
      <w:r>
        <w:t xml:space="preserve"> </w:t>
      </w:r>
      <w:r w:rsidRPr="005308A0">
        <w:rPr>
          <w:u w:val="single"/>
        </w:rPr>
        <w:t>preuzet</w:t>
      </w:r>
      <w:r w:rsidR="005308A0">
        <w:rPr>
          <w:u w:val="single"/>
        </w:rPr>
        <w:t>e</w:t>
      </w:r>
      <w:r>
        <w:t xml:space="preserve"> iz trivijalne književnosti: tajn</w:t>
      </w:r>
      <w:r w:rsidR="005308A0">
        <w:t>e</w:t>
      </w:r>
      <w:r>
        <w:t xml:space="preserve"> </w:t>
      </w:r>
      <w:r w:rsidRPr="005308A0">
        <w:rPr>
          <w:u w:val="single"/>
        </w:rPr>
        <w:t>iz prošlosti</w:t>
      </w:r>
      <w:r>
        <w:t xml:space="preserve"> likova, </w:t>
      </w:r>
      <w:r w:rsidRPr="005308A0">
        <w:rPr>
          <w:u w:val="single"/>
        </w:rPr>
        <w:t>spletk</w:t>
      </w:r>
      <w:r w:rsidR="005308A0" w:rsidRPr="005308A0">
        <w:rPr>
          <w:u w:val="single"/>
        </w:rPr>
        <w:t>e</w:t>
      </w:r>
      <w:r>
        <w:t>, trovanja, otmic</w:t>
      </w:r>
      <w:r w:rsidR="005308A0">
        <w:t>e</w:t>
      </w:r>
      <w:r>
        <w:t>, tajanstven</w:t>
      </w:r>
      <w:r w:rsidR="005308A0">
        <w:t>e</w:t>
      </w:r>
      <w:r>
        <w:t xml:space="preserve"> dobročinitelj</w:t>
      </w:r>
      <w:r w:rsidR="005308A0">
        <w:t>e</w:t>
      </w:r>
      <w:r>
        <w:t xml:space="preserve"> i sl.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308A0" w:rsidRPr="005308A0" w:rsidTr="005308A0"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fabula</w:t>
            </w: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linearno</w:t>
            </w: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se izmjenjuju</w:t>
            </w: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lika</w:t>
            </w:r>
          </w:p>
        </w:tc>
        <w:tc>
          <w:tcPr>
            <w:tcW w:w="1511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realističke</w:t>
            </w:r>
          </w:p>
        </w:tc>
        <w:tc>
          <w:tcPr>
            <w:tcW w:w="1511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baba</w:t>
            </w:r>
          </w:p>
        </w:tc>
      </w:tr>
      <w:tr w:rsidR="005308A0" w:rsidRPr="005308A0" w:rsidTr="005308A0"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</w:p>
        </w:tc>
        <w:tc>
          <w:tcPr>
            <w:tcW w:w="1511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</w:p>
        </w:tc>
        <w:tc>
          <w:tcPr>
            <w:tcW w:w="1511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</w:p>
        </w:tc>
      </w:tr>
      <w:tr w:rsidR="005308A0" w:rsidRPr="005308A0" w:rsidTr="005308A0"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fabule</w:t>
            </w: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se koristi</w:t>
            </w: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postupcima</w:t>
            </w:r>
          </w:p>
        </w:tc>
        <w:tc>
          <w:tcPr>
            <w:tcW w:w="1510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preuzete</w:t>
            </w:r>
          </w:p>
        </w:tc>
        <w:tc>
          <w:tcPr>
            <w:tcW w:w="1511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iz prošlosti</w:t>
            </w:r>
          </w:p>
        </w:tc>
        <w:tc>
          <w:tcPr>
            <w:tcW w:w="1511" w:type="dxa"/>
          </w:tcPr>
          <w:p w:rsidR="005308A0" w:rsidRPr="005308A0" w:rsidRDefault="005308A0" w:rsidP="005308A0">
            <w:pPr>
              <w:spacing w:line="360" w:lineRule="auto"/>
              <w:jc w:val="center"/>
            </w:pPr>
            <w:r w:rsidRPr="005308A0">
              <w:t>spletke</w:t>
            </w:r>
          </w:p>
        </w:tc>
      </w:tr>
      <w:tr w:rsidR="005308A0" w:rsidTr="005308A0">
        <w:tc>
          <w:tcPr>
            <w:tcW w:w="1510" w:type="dxa"/>
          </w:tcPr>
          <w:p w:rsidR="005308A0" w:rsidRDefault="005308A0" w:rsidP="0002008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5308A0" w:rsidRDefault="005308A0" w:rsidP="0002008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5308A0" w:rsidRDefault="005308A0" w:rsidP="0002008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5308A0" w:rsidRDefault="005308A0" w:rsidP="0002008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1" w:type="dxa"/>
          </w:tcPr>
          <w:p w:rsidR="005308A0" w:rsidRDefault="005308A0" w:rsidP="0002008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1" w:type="dxa"/>
          </w:tcPr>
          <w:p w:rsidR="005308A0" w:rsidRDefault="005308A0" w:rsidP="0002008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308A0" w:rsidRDefault="005308A0" w:rsidP="0002008F">
      <w:pPr>
        <w:spacing w:after="0" w:line="360" w:lineRule="auto"/>
        <w:jc w:val="both"/>
        <w:rPr>
          <w:b/>
          <w:sz w:val="10"/>
          <w:szCs w:val="10"/>
        </w:rPr>
      </w:pPr>
    </w:p>
    <w:p w:rsidR="00627D00" w:rsidRPr="00627D00" w:rsidRDefault="00627D00" w:rsidP="0002008F">
      <w:pPr>
        <w:spacing w:after="0" w:line="360" w:lineRule="auto"/>
        <w:jc w:val="both"/>
        <w:rPr>
          <w:b/>
          <w:sz w:val="10"/>
          <w:szCs w:val="10"/>
        </w:rPr>
      </w:pPr>
    </w:p>
    <w:p w:rsidR="00106F1E" w:rsidRPr="00106F1E" w:rsidRDefault="00106F1E" w:rsidP="00106F1E">
      <w:pPr>
        <w:pBdr>
          <w:bottom w:val="single" w:sz="4" w:space="1" w:color="auto"/>
        </w:pBdr>
        <w:rPr>
          <w:b/>
        </w:rPr>
      </w:pPr>
      <w:r w:rsidRPr="00106F1E">
        <w:rPr>
          <w:b/>
        </w:rPr>
        <w:t>V. STILSKA OBILJEŽJA</w:t>
      </w:r>
    </w:p>
    <w:p w:rsidR="00AD4893" w:rsidRPr="00AD4893" w:rsidRDefault="00AD4893" w:rsidP="00AD4893">
      <w:pPr>
        <w:spacing w:after="0" w:line="360" w:lineRule="auto"/>
        <w:jc w:val="both"/>
        <w:rPr>
          <w:b/>
        </w:rPr>
      </w:pPr>
      <w:r w:rsidRPr="00AD4893">
        <w:rPr>
          <w:b/>
        </w:rPr>
        <w:t xml:space="preserve">U priloženom tekstu nedostaju pojedine riječi. Dopunite ih riječima </w:t>
      </w:r>
      <w:r w:rsidR="00191DB9">
        <w:rPr>
          <w:b/>
        </w:rPr>
        <w:t xml:space="preserve">(u odgovarajućem obliku) </w:t>
      </w:r>
      <w:r w:rsidRPr="00AD4893">
        <w:rPr>
          <w:b/>
        </w:rPr>
        <w:t>koje su ponuđene ispod teksta.</w:t>
      </w:r>
    </w:p>
    <w:p w:rsidR="00106F1E" w:rsidRDefault="00106F1E" w:rsidP="00191DB9">
      <w:pPr>
        <w:spacing w:after="0" w:line="360" w:lineRule="auto"/>
        <w:ind w:firstLine="708"/>
        <w:jc w:val="both"/>
      </w:pPr>
      <w:r w:rsidRPr="00106F1E">
        <w:rPr>
          <w:i/>
        </w:rPr>
        <w:t>U registraturi</w:t>
      </w:r>
      <w:r>
        <w:t xml:space="preserve"> nije tipičan </w:t>
      </w:r>
      <w:r w:rsidR="00AD4893">
        <w:t>_________________</w:t>
      </w:r>
      <w:r>
        <w:t xml:space="preserve"> roman. U njemu se isprepleće nekoliko stilskih obilježja.</w:t>
      </w:r>
      <w:r w:rsidR="00191DB9">
        <w:t xml:space="preserve"> </w:t>
      </w:r>
      <w:r w:rsidRPr="00191DB9">
        <w:rPr>
          <w:b/>
        </w:rPr>
        <w:t>Realistički sloj</w:t>
      </w:r>
      <w:r>
        <w:t xml:space="preserve"> romana bavi se analizom </w:t>
      </w:r>
      <w:r w:rsidR="00AD4893">
        <w:t>_________________</w:t>
      </w:r>
      <w:r>
        <w:t xml:space="preserve"> stvarnosti, problemom društvenoga morala, ukazivanjem na društvenu </w:t>
      </w:r>
      <w:r w:rsidR="00AD4893">
        <w:t>_____________________</w:t>
      </w:r>
      <w:r>
        <w:t xml:space="preserve">. U njegovu je središtu lik Ivice </w:t>
      </w:r>
      <w:proofErr w:type="spellStart"/>
      <w:r>
        <w:t>Kičmanovića</w:t>
      </w:r>
      <w:proofErr w:type="spellEnd"/>
      <w:r>
        <w:t xml:space="preserve">. </w:t>
      </w:r>
      <w:r w:rsidR="006473B9">
        <w:t xml:space="preserve">Ivičinu sudbinu određuje </w:t>
      </w:r>
      <w:r w:rsidR="00AD4893">
        <w:t>________________</w:t>
      </w:r>
      <w:r w:rsidR="006473B9">
        <w:t xml:space="preserve"> žena Laura, a u</w:t>
      </w:r>
      <w:r>
        <w:t xml:space="preserve">vođenjem Laure i likova povezanih s njezinim </w:t>
      </w:r>
      <w:r w:rsidR="00AD4893">
        <w:t>_________________</w:t>
      </w:r>
      <w:r>
        <w:t xml:space="preserve"> i odrastanjem, u romanu se pojavljuju </w:t>
      </w:r>
      <w:r w:rsidR="00AD4893">
        <w:t>_______________</w:t>
      </w:r>
      <w:r>
        <w:t xml:space="preserve"> elementi: </w:t>
      </w:r>
      <w:r w:rsidR="00191DB9">
        <w:t>_________________</w:t>
      </w:r>
      <w:r>
        <w:t xml:space="preserve"> podrijetlo, trovanja, </w:t>
      </w:r>
      <w:r w:rsidR="00191DB9">
        <w:t>___________________</w:t>
      </w:r>
      <w:r>
        <w:t xml:space="preserve"> utjecaj na ostale likove, odmetništvo i sl.</w:t>
      </w:r>
    </w:p>
    <w:p w:rsidR="00106F1E" w:rsidRDefault="00191DB9" w:rsidP="006473B9">
      <w:pPr>
        <w:spacing w:after="0" w:line="360" w:lineRule="auto"/>
        <w:jc w:val="both"/>
      </w:pPr>
      <w:r>
        <w:t>__________________</w:t>
      </w:r>
      <w:r w:rsidR="00106F1E">
        <w:t xml:space="preserve"> sloj romana vidljiv je u motivaciji Laurina lika: njezini postupci rezultat su očeve </w:t>
      </w:r>
      <w:r>
        <w:t>___________</w:t>
      </w:r>
      <w:r w:rsidR="00106F1E">
        <w:t>, odnosno podrijetla (</w:t>
      </w:r>
      <w:r>
        <w:t>______________</w:t>
      </w:r>
      <w:r w:rsidR="00106F1E">
        <w:t xml:space="preserve"> motivacija). I u prikazu </w:t>
      </w:r>
      <w:r>
        <w:t>_____________</w:t>
      </w:r>
      <w:r w:rsidR="00106F1E">
        <w:t xml:space="preserve"> scena (npr. seoske </w:t>
      </w:r>
      <w:r>
        <w:t>_________________</w:t>
      </w:r>
      <w:r w:rsidR="00106F1E">
        <w:t>) Kovačić unosi elemente naturalizma.</w:t>
      </w:r>
    </w:p>
    <w:p w:rsidR="00106F1E" w:rsidRDefault="00106F1E" w:rsidP="00191DB9">
      <w:pPr>
        <w:spacing w:line="360" w:lineRule="auto"/>
        <w:jc w:val="both"/>
      </w:pPr>
      <w:r>
        <w:t xml:space="preserve">Odstupanjem od </w:t>
      </w:r>
      <w:r w:rsidR="00191DB9">
        <w:t>_________________</w:t>
      </w:r>
      <w:r>
        <w:t xml:space="preserve"> prikaza zbivanja, </w:t>
      </w:r>
      <w:r w:rsidR="00191DB9">
        <w:t>__________________</w:t>
      </w:r>
      <w:r>
        <w:t xml:space="preserve"> odnosom prema vremenu, neobičnom </w:t>
      </w:r>
      <w:r w:rsidR="00191DB9">
        <w:t>__________________</w:t>
      </w:r>
      <w:r>
        <w:t xml:space="preserve"> kompozicijom Kovačić se udaljio od realizma i približio </w:t>
      </w:r>
      <w:r w:rsidR="00191DB9">
        <w:t>_____________________</w:t>
      </w:r>
      <w:r>
        <w:t>.</w:t>
      </w:r>
    </w:p>
    <w:p w:rsidR="00AD4893" w:rsidRDefault="00191DB9" w:rsidP="0019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modernizam, krv, fatalna, kronološki, sudbinski, subjektivni, društvena, romantičarski, naturalistički,  realistički, biološka, nepravda, tučnjava, tajanstveno, masovna, uokvirena, podrijetlo</w:t>
      </w:r>
    </w:p>
    <w:p w:rsidR="00191DB9" w:rsidRDefault="00191DB9" w:rsidP="00106F1E">
      <w:pPr>
        <w:pBdr>
          <w:bottom w:val="single" w:sz="4" w:space="1" w:color="auto"/>
        </w:pBdr>
        <w:rPr>
          <w:b/>
        </w:rPr>
      </w:pPr>
    </w:p>
    <w:p w:rsidR="00106F1E" w:rsidRPr="00106F1E" w:rsidRDefault="00106F1E" w:rsidP="00106F1E">
      <w:pPr>
        <w:pBdr>
          <w:bottom w:val="single" w:sz="4" w:space="1" w:color="auto"/>
        </w:pBdr>
        <w:rPr>
          <w:b/>
        </w:rPr>
      </w:pPr>
      <w:r w:rsidRPr="00106F1E">
        <w:rPr>
          <w:b/>
        </w:rPr>
        <w:t>V</w:t>
      </w:r>
      <w:r w:rsidR="00427672">
        <w:rPr>
          <w:b/>
        </w:rPr>
        <w:t>I</w:t>
      </w:r>
      <w:r w:rsidRPr="00106F1E">
        <w:rPr>
          <w:b/>
        </w:rPr>
        <w:t>. LIKOVI</w:t>
      </w:r>
    </w:p>
    <w:p w:rsidR="00627D00" w:rsidRPr="00627D00" w:rsidRDefault="00627D00" w:rsidP="004831E3">
      <w:pPr>
        <w:spacing w:after="0" w:line="360" w:lineRule="auto"/>
        <w:jc w:val="both"/>
        <w:rPr>
          <w:b/>
        </w:rPr>
      </w:pPr>
      <w:r w:rsidRPr="00627D00">
        <w:rPr>
          <w:b/>
        </w:rPr>
        <w:t>Podcrtanim imenskim riječima odredite padež.</w:t>
      </w:r>
    </w:p>
    <w:p w:rsidR="004831E3" w:rsidRPr="004A3B87" w:rsidRDefault="00427672" w:rsidP="004831E3">
      <w:pPr>
        <w:spacing w:after="0" w:line="360" w:lineRule="auto"/>
        <w:jc w:val="both"/>
        <w:rPr>
          <w:b/>
        </w:rPr>
      </w:pPr>
      <w:r>
        <w:t xml:space="preserve">U romanu se pojavljuju </w:t>
      </w:r>
      <w:r w:rsidRPr="00627D00">
        <w:rPr>
          <w:u w:val="single"/>
        </w:rPr>
        <w:t>likovi</w:t>
      </w:r>
      <w:r w:rsidR="00106F1E">
        <w:t xml:space="preserve"> iz dviju sredina s </w:t>
      </w:r>
      <w:r w:rsidR="00106F1E" w:rsidRPr="00627D00">
        <w:rPr>
          <w:u w:val="single"/>
        </w:rPr>
        <w:t>kojima</w:t>
      </w:r>
      <w:r w:rsidR="00106F1E">
        <w:t xml:space="preserve"> je Ivica povezan: seoske i </w:t>
      </w:r>
      <w:r w:rsidR="00106F1E" w:rsidRPr="00627D00">
        <w:rPr>
          <w:u w:val="single"/>
        </w:rPr>
        <w:t>gradske</w:t>
      </w:r>
      <w:r w:rsidR="00106F1E">
        <w:t xml:space="preserve">. </w:t>
      </w:r>
      <w:r w:rsidR="004831E3">
        <w:t xml:space="preserve">Posebno su satirično ocrtani likovi koji su iz seoske sredine došli u </w:t>
      </w:r>
      <w:r w:rsidR="004831E3" w:rsidRPr="00627D00">
        <w:rPr>
          <w:u w:val="single"/>
        </w:rPr>
        <w:t>grad</w:t>
      </w:r>
      <w:r w:rsidR="004831E3">
        <w:t xml:space="preserve">, a onda se pogospodili i s prezirom se odnose prema </w:t>
      </w:r>
      <w:r w:rsidR="004831E3" w:rsidRPr="00627D00">
        <w:rPr>
          <w:u w:val="single"/>
        </w:rPr>
        <w:t>sredini</w:t>
      </w:r>
      <w:r w:rsidR="004831E3">
        <w:t xml:space="preserve"> iz koje su potekli. </w:t>
      </w:r>
    </w:p>
    <w:p w:rsidR="00427672" w:rsidRDefault="00427672" w:rsidP="004831E3">
      <w:pPr>
        <w:spacing w:line="360" w:lineRule="auto"/>
        <w:jc w:val="both"/>
      </w:pPr>
      <w:r>
        <w:lastRenderedPageBreak/>
        <w:t xml:space="preserve">O </w:t>
      </w:r>
      <w:proofErr w:type="spellStart"/>
      <w:r>
        <w:t>Kičmanoviću</w:t>
      </w:r>
      <w:proofErr w:type="spellEnd"/>
      <w:r>
        <w:t xml:space="preserve"> se ne može govoriti kao </w:t>
      </w:r>
      <w:r w:rsidRPr="00627D00">
        <w:rPr>
          <w:u w:val="single"/>
        </w:rPr>
        <w:t>aktivnom</w:t>
      </w:r>
      <w:r>
        <w:t xml:space="preserve"> liku: </w:t>
      </w:r>
      <w:r w:rsidRPr="00627D00">
        <w:rPr>
          <w:u w:val="single"/>
        </w:rPr>
        <w:t>njegov</w:t>
      </w:r>
      <w:r>
        <w:t xml:space="preserve"> životni put ne određuje on </w:t>
      </w:r>
      <w:r w:rsidRPr="00627D00">
        <w:rPr>
          <w:u w:val="single"/>
        </w:rPr>
        <w:t>sam</w:t>
      </w:r>
      <w:r>
        <w:t>, već sudbina (Laura) i društveni odnosi (</w:t>
      </w:r>
      <w:r w:rsidRPr="00627D00">
        <w:rPr>
          <w:u w:val="single"/>
        </w:rPr>
        <w:t>tuđom</w:t>
      </w:r>
      <w:r>
        <w:t xml:space="preserve"> voljom poslan je u gradsku sredinu). Ironično je nazvan </w:t>
      </w:r>
      <w:proofErr w:type="spellStart"/>
      <w:r w:rsidRPr="00C86E2D">
        <w:rPr>
          <w:i/>
        </w:rPr>
        <w:t>kičmanovićem</w:t>
      </w:r>
      <w:proofErr w:type="spellEnd"/>
      <w:r>
        <w:t xml:space="preserve"> među </w:t>
      </w:r>
      <w:r w:rsidRPr="00627D00">
        <w:rPr>
          <w:u w:val="single"/>
        </w:rPr>
        <w:t>beskičmenjacima</w:t>
      </w:r>
      <w:r>
        <w:t>.</w:t>
      </w:r>
    </w:p>
    <w:p w:rsidR="007B570B" w:rsidRDefault="007B570B" w:rsidP="00427672">
      <w:pPr>
        <w:spacing w:after="0" w:line="360" w:lineRule="auto"/>
        <w:jc w:val="both"/>
      </w:pPr>
      <w:bookmarkStart w:id="2" w:name="_GoBack"/>
      <w:bookmarkEnd w:id="2"/>
    </w:p>
    <w:p w:rsidR="00466119" w:rsidRDefault="00466119" w:rsidP="00427672">
      <w:pPr>
        <w:spacing w:after="0" w:line="360" w:lineRule="auto"/>
        <w:jc w:val="both"/>
      </w:pPr>
    </w:p>
    <w:p w:rsidR="00466119" w:rsidRDefault="00466119" w:rsidP="00427672">
      <w:pPr>
        <w:spacing w:after="0" w:line="360" w:lineRule="auto"/>
        <w:jc w:val="both"/>
      </w:pPr>
    </w:p>
    <w:p w:rsidR="00466119" w:rsidRDefault="00466119" w:rsidP="00427672">
      <w:pPr>
        <w:spacing w:after="0" w:line="360" w:lineRule="auto"/>
        <w:jc w:val="both"/>
      </w:pPr>
    </w:p>
    <w:sectPr w:rsidR="0046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3E2"/>
    <w:multiLevelType w:val="multilevel"/>
    <w:tmpl w:val="52C6C5E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226DB4"/>
    <w:multiLevelType w:val="multilevel"/>
    <w:tmpl w:val="B5CCD7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A373AA"/>
    <w:multiLevelType w:val="multilevel"/>
    <w:tmpl w:val="599627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7840C3"/>
    <w:multiLevelType w:val="multilevel"/>
    <w:tmpl w:val="B5CCD7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8A788D"/>
    <w:multiLevelType w:val="multilevel"/>
    <w:tmpl w:val="B5CCD7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3764F1E"/>
    <w:multiLevelType w:val="multilevel"/>
    <w:tmpl w:val="0282871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1E"/>
    <w:rsid w:val="0002008F"/>
    <w:rsid w:val="00106F1E"/>
    <w:rsid w:val="00111A43"/>
    <w:rsid w:val="00191DB9"/>
    <w:rsid w:val="00194E93"/>
    <w:rsid w:val="001D54D3"/>
    <w:rsid w:val="00346340"/>
    <w:rsid w:val="004133CB"/>
    <w:rsid w:val="00427672"/>
    <w:rsid w:val="00466119"/>
    <w:rsid w:val="004831E3"/>
    <w:rsid w:val="005308A0"/>
    <w:rsid w:val="0056219F"/>
    <w:rsid w:val="005E6FF2"/>
    <w:rsid w:val="00627D00"/>
    <w:rsid w:val="006473B9"/>
    <w:rsid w:val="00682E0B"/>
    <w:rsid w:val="007B570B"/>
    <w:rsid w:val="007C4CC5"/>
    <w:rsid w:val="008D5865"/>
    <w:rsid w:val="00AD4893"/>
    <w:rsid w:val="00B25556"/>
    <w:rsid w:val="00B6725C"/>
    <w:rsid w:val="00C66FBB"/>
    <w:rsid w:val="00DC5727"/>
    <w:rsid w:val="00DE2B23"/>
    <w:rsid w:val="00E62104"/>
    <w:rsid w:val="00EB3922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9995"/>
  <w15:chartTrackingRefBased/>
  <w15:docId w15:val="{BA470D22-333D-4E72-930E-AA1B9DD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6F1E"/>
    <w:pPr>
      <w:ind w:left="720"/>
      <w:contextualSpacing/>
    </w:pPr>
  </w:style>
  <w:style w:type="table" w:styleId="Reetkatablice">
    <w:name w:val="Table Grid"/>
    <w:basedOn w:val="Obinatablica"/>
    <w:uiPriority w:val="39"/>
    <w:rsid w:val="0046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6368-A9AE-4DC7-A5C9-DFACCEC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2021-07-20T18:59:00Z</dcterms:created>
  <dcterms:modified xsi:type="dcterms:W3CDTF">2021-07-20T18:59:00Z</dcterms:modified>
</cp:coreProperties>
</file>